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045" w:rsidRPr="00E37045" w:rsidRDefault="00E37045" w:rsidP="00E37045">
      <w:pPr>
        <w:rPr>
          <w:rFonts w:ascii="Times New Roman" w:eastAsia="Times New Roman" w:hAnsi="Times New Roman"/>
          <w:color w:val="auto"/>
        </w:rPr>
      </w:pPr>
      <w:r w:rsidRPr="00E37045">
        <w:rPr>
          <w:rFonts w:ascii="Arial" w:eastAsia="Times New Roman" w:hAnsi="Arial" w:cs="Arial"/>
          <w:color w:val="222222"/>
          <w:sz w:val="24"/>
          <w:szCs w:val="24"/>
          <w:shd w:val="clear" w:color="auto" w:fill="FFFFFF"/>
        </w:rPr>
        <w:t>From the diocesan bulletin 26.6.20:</w:t>
      </w:r>
      <w:r w:rsidRPr="00E37045">
        <w:rPr>
          <w:rFonts w:ascii="Arial" w:eastAsia="Times New Roman" w:hAnsi="Arial" w:cs="Arial"/>
          <w:color w:val="222222"/>
        </w:rPr>
        <w:br/>
      </w:r>
      <w:r w:rsidRPr="00E37045">
        <w:rPr>
          <w:rFonts w:ascii="Arial" w:eastAsia="Times New Roman" w:hAnsi="Arial" w:cs="Arial"/>
          <w:color w:val="222222"/>
        </w:rPr>
        <w:br/>
      </w:r>
      <w:r w:rsidRPr="00E37045">
        <w:rPr>
          <w:rFonts w:ascii="Arial" w:eastAsia="Times New Roman" w:hAnsi="Arial" w:cs="Arial"/>
          <w:color w:val="222222"/>
          <w:sz w:val="24"/>
          <w:szCs w:val="24"/>
          <w:shd w:val="clear" w:color="auto" w:fill="FFFFFF"/>
        </w:rPr>
        <w:t xml:space="preserve">“The current circumstances do not permit for any return to ‘normal practice’ at this time and you are encouraged to remind parishioners that parishes have an obligation to ensure the safety and wellbeing of all people. The advice, guidance and measures put in place are to </w:t>
      </w:r>
      <w:proofErr w:type="gramStart"/>
      <w:r w:rsidRPr="00E37045">
        <w:rPr>
          <w:rFonts w:ascii="Arial" w:eastAsia="Times New Roman" w:hAnsi="Arial" w:cs="Arial"/>
          <w:color w:val="222222"/>
          <w:sz w:val="24"/>
          <w:szCs w:val="24"/>
          <w:shd w:val="clear" w:color="auto" w:fill="FFFFFF"/>
        </w:rPr>
        <w:t>mitigate</w:t>
      </w:r>
      <w:proofErr w:type="gramEnd"/>
      <w:r w:rsidRPr="00E37045">
        <w:rPr>
          <w:rFonts w:ascii="Arial" w:eastAsia="Times New Roman" w:hAnsi="Arial" w:cs="Arial"/>
          <w:color w:val="222222"/>
          <w:sz w:val="24"/>
          <w:szCs w:val="24"/>
          <w:shd w:val="clear" w:color="auto" w:fill="FFFFFF"/>
        </w:rPr>
        <w:t xml:space="preserve"> against the transmission of the virus which is still present in the community and will continue to be so for some time to come. This justifies and necessitates the significant restrictions to the liturgical life of our community.</w:t>
      </w:r>
      <w:r w:rsidRPr="00E37045">
        <w:rPr>
          <w:rFonts w:ascii="Arial" w:eastAsia="Times New Roman" w:hAnsi="Arial" w:cs="Arial"/>
          <w:color w:val="222222"/>
        </w:rPr>
        <w:br/>
      </w:r>
      <w:r w:rsidRPr="00E37045">
        <w:rPr>
          <w:rFonts w:ascii="Arial" w:eastAsia="Times New Roman" w:hAnsi="Arial" w:cs="Arial"/>
          <w:color w:val="222222"/>
        </w:rPr>
        <w:br/>
      </w:r>
      <w:r w:rsidRPr="00E37045">
        <w:rPr>
          <w:rFonts w:ascii="Arial" w:eastAsia="Times New Roman" w:hAnsi="Arial" w:cs="Arial"/>
          <w:color w:val="222222"/>
          <w:sz w:val="24"/>
          <w:szCs w:val="24"/>
          <w:shd w:val="clear" w:color="auto" w:fill="FFFFFF"/>
        </w:rPr>
        <w:t>Parishes are required to complete a Risk Management Matrix and Checklist and should return a copy of these to the diocesan office before commencing public liturgies.</w:t>
      </w:r>
      <w:r w:rsidRPr="00E37045">
        <w:rPr>
          <w:rFonts w:ascii="Arial" w:eastAsia="Times New Roman" w:hAnsi="Arial" w:cs="Arial"/>
          <w:color w:val="222222"/>
        </w:rPr>
        <w:br/>
      </w:r>
      <w:r w:rsidRPr="00E37045">
        <w:rPr>
          <w:rFonts w:ascii="Arial" w:eastAsia="Times New Roman" w:hAnsi="Arial" w:cs="Arial"/>
          <w:color w:val="222222"/>
        </w:rPr>
        <w:br/>
      </w:r>
      <w:r w:rsidRPr="00E37045">
        <w:rPr>
          <w:rFonts w:ascii="Arial" w:eastAsia="Times New Roman" w:hAnsi="Arial" w:cs="Arial"/>
          <w:color w:val="222222"/>
          <w:sz w:val="24"/>
          <w:szCs w:val="24"/>
          <w:shd w:val="clear" w:color="auto" w:fill="FFFFFF"/>
        </w:rPr>
        <w:t>1. While Churches may open for public celebrations, you are reminded that the obligation to attend Mass on Sunday and Holy Days remains suspended. Parishioners who can, should be encouraged to attend on other days, and at this time, be discouraged from attending Mass more than once a week to allow for others to attend. There should be no increase in the number of scheduled Masses, particularly on a Sunday.</w:t>
      </w:r>
      <w:r w:rsidRPr="00E37045">
        <w:rPr>
          <w:rFonts w:ascii="Arial" w:eastAsia="Times New Roman" w:hAnsi="Arial" w:cs="Arial"/>
          <w:color w:val="222222"/>
        </w:rPr>
        <w:br/>
      </w:r>
      <w:r w:rsidRPr="00E37045">
        <w:rPr>
          <w:rFonts w:ascii="Arial" w:eastAsia="Times New Roman" w:hAnsi="Arial" w:cs="Arial"/>
          <w:color w:val="222222"/>
        </w:rPr>
        <w:br/>
      </w:r>
      <w:r w:rsidRPr="00E37045">
        <w:rPr>
          <w:rFonts w:ascii="Arial" w:eastAsia="Times New Roman" w:hAnsi="Arial" w:cs="Arial"/>
          <w:color w:val="222222"/>
          <w:sz w:val="24"/>
          <w:szCs w:val="24"/>
          <w:shd w:val="clear" w:color="auto" w:fill="FFFFFF"/>
        </w:rPr>
        <w:t>2. In common with other northern Dioceses, a social distancing measure of 2 metres should be observed for the time being. The capacity of the Church should be calculated on this basis and noted as required in the Risk Assessment.</w:t>
      </w:r>
      <w:r w:rsidRPr="00E37045">
        <w:rPr>
          <w:rFonts w:ascii="Arial" w:eastAsia="Times New Roman" w:hAnsi="Arial" w:cs="Arial"/>
          <w:color w:val="222222"/>
        </w:rPr>
        <w:br/>
      </w:r>
      <w:r w:rsidRPr="00E37045">
        <w:rPr>
          <w:rFonts w:ascii="Arial" w:eastAsia="Times New Roman" w:hAnsi="Arial" w:cs="Arial"/>
          <w:color w:val="222222"/>
        </w:rPr>
        <w:br/>
      </w:r>
      <w:r w:rsidRPr="00E37045">
        <w:rPr>
          <w:rFonts w:ascii="Arial" w:eastAsia="Times New Roman" w:hAnsi="Arial" w:cs="Arial"/>
          <w:color w:val="222222"/>
          <w:sz w:val="24"/>
          <w:szCs w:val="24"/>
          <w:shd w:val="clear" w:color="auto" w:fill="FFFFFF"/>
        </w:rPr>
        <w:t xml:space="preserve">3. Members of the same household are permitted to sit together without the need to observe </w:t>
      </w:r>
      <w:proofErr w:type="gramStart"/>
      <w:r w:rsidRPr="00E37045">
        <w:rPr>
          <w:rFonts w:ascii="Arial" w:eastAsia="Times New Roman" w:hAnsi="Arial" w:cs="Arial"/>
          <w:color w:val="222222"/>
          <w:sz w:val="24"/>
          <w:szCs w:val="24"/>
          <w:shd w:val="clear" w:color="auto" w:fill="FFFFFF"/>
        </w:rPr>
        <w:t>2 metre</w:t>
      </w:r>
      <w:proofErr w:type="gramEnd"/>
      <w:r w:rsidRPr="00E37045">
        <w:rPr>
          <w:rFonts w:ascii="Arial" w:eastAsia="Times New Roman" w:hAnsi="Arial" w:cs="Arial"/>
          <w:color w:val="222222"/>
          <w:sz w:val="24"/>
          <w:szCs w:val="24"/>
          <w:shd w:val="clear" w:color="auto" w:fill="FFFFFF"/>
        </w:rPr>
        <w:t xml:space="preserve"> distancing.</w:t>
      </w:r>
      <w:r w:rsidRPr="00E37045">
        <w:rPr>
          <w:rFonts w:ascii="Arial" w:eastAsia="Times New Roman" w:hAnsi="Arial" w:cs="Arial"/>
          <w:color w:val="222222"/>
        </w:rPr>
        <w:br/>
      </w:r>
      <w:r w:rsidRPr="00E37045">
        <w:rPr>
          <w:rFonts w:ascii="Arial" w:eastAsia="Times New Roman" w:hAnsi="Arial" w:cs="Arial"/>
          <w:color w:val="222222"/>
        </w:rPr>
        <w:br/>
      </w:r>
      <w:r w:rsidRPr="00E37045">
        <w:rPr>
          <w:rFonts w:ascii="Arial" w:eastAsia="Times New Roman" w:hAnsi="Arial" w:cs="Arial"/>
          <w:color w:val="222222"/>
          <w:sz w:val="24"/>
          <w:szCs w:val="24"/>
          <w:shd w:val="clear" w:color="auto" w:fill="FFFFFF"/>
        </w:rPr>
        <w:t xml:space="preserve">4. Where toilet facilities are provided, these must be regularly cleaned and appropriately restocked with </w:t>
      </w:r>
      <w:proofErr w:type="spellStart"/>
      <w:r w:rsidRPr="00E37045">
        <w:rPr>
          <w:rFonts w:ascii="Arial" w:eastAsia="Times New Roman" w:hAnsi="Arial" w:cs="Arial"/>
          <w:color w:val="222222"/>
          <w:sz w:val="24"/>
          <w:szCs w:val="24"/>
          <w:shd w:val="clear" w:color="auto" w:fill="FFFFFF"/>
        </w:rPr>
        <w:t>handwash</w:t>
      </w:r>
      <w:proofErr w:type="spellEnd"/>
      <w:r w:rsidRPr="00E37045">
        <w:rPr>
          <w:rFonts w:ascii="Arial" w:eastAsia="Times New Roman" w:hAnsi="Arial" w:cs="Arial"/>
          <w:color w:val="222222"/>
          <w:sz w:val="24"/>
          <w:szCs w:val="24"/>
          <w:shd w:val="clear" w:color="auto" w:fill="FFFFFF"/>
        </w:rPr>
        <w:t xml:space="preserve">, disposable towels etc. Signage should be put in place recommending that 5 minutes be left between </w:t>
      </w:r>
      <w:proofErr w:type="gramStart"/>
      <w:r w:rsidRPr="00E37045">
        <w:rPr>
          <w:rFonts w:ascii="Arial" w:eastAsia="Times New Roman" w:hAnsi="Arial" w:cs="Arial"/>
          <w:color w:val="222222"/>
          <w:sz w:val="24"/>
          <w:szCs w:val="24"/>
          <w:shd w:val="clear" w:color="auto" w:fill="FFFFFF"/>
        </w:rPr>
        <w:t>use</w:t>
      </w:r>
      <w:proofErr w:type="gramEnd"/>
      <w:r w:rsidRPr="00E37045">
        <w:rPr>
          <w:rFonts w:ascii="Arial" w:eastAsia="Times New Roman" w:hAnsi="Arial" w:cs="Arial"/>
          <w:color w:val="222222"/>
          <w:sz w:val="24"/>
          <w:szCs w:val="24"/>
          <w:shd w:val="clear" w:color="auto" w:fill="FFFFFF"/>
        </w:rPr>
        <w:t>.</w:t>
      </w:r>
      <w:r w:rsidRPr="00E37045">
        <w:rPr>
          <w:rFonts w:ascii="Arial" w:eastAsia="Times New Roman" w:hAnsi="Arial" w:cs="Arial"/>
          <w:color w:val="222222"/>
        </w:rPr>
        <w:br/>
      </w:r>
      <w:r w:rsidRPr="00E37045">
        <w:rPr>
          <w:rFonts w:ascii="Arial" w:eastAsia="Times New Roman" w:hAnsi="Arial" w:cs="Arial"/>
          <w:color w:val="222222"/>
        </w:rPr>
        <w:br/>
      </w:r>
      <w:r w:rsidRPr="00E37045">
        <w:rPr>
          <w:rFonts w:ascii="Arial" w:eastAsia="Times New Roman" w:hAnsi="Arial" w:cs="Arial"/>
          <w:color w:val="222222"/>
          <w:sz w:val="24"/>
          <w:szCs w:val="24"/>
          <w:shd w:val="clear" w:color="auto" w:fill="FFFFFF"/>
        </w:rPr>
        <w:t>5. Doors and windows should be left open and mechanical ventilation systems (where available) operated, before, during and after celebrations to improve ventilation.</w:t>
      </w:r>
      <w:r w:rsidRPr="00E37045">
        <w:rPr>
          <w:rFonts w:ascii="Arial" w:eastAsia="Times New Roman" w:hAnsi="Arial" w:cs="Arial"/>
          <w:color w:val="222222"/>
        </w:rPr>
        <w:br/>
      </w:r>
      <w:r w:rsidRPr="00E37045">
        <w:rPr>
          <w:rFonts w:ascii="Arial" w:eastAsia="Times New Roman" w:hAnsi="Arial" w:cs="Arial"/>
          <w:color w:val="222222"/>
          <w:sz w:val="24"/>
          <w:szCs w:val="24"/>
          <w:shd w:val="clear" w:color="auto" w:fill="FFFFFF"/>
        </w:rPr>
        <w:t>Version 1, Issued 26 June 2020</w:t>
      </w:r>
      <w:r w:rsidRPr="00E37045">
        <w:rPr>
          <w:rFonts w:ascii="Arial" w:eastAsia="Times New Roman" w:hAnsi="Arial" w:cs="Arial"/>
          <w:color w:val="222222"/>
        </w:rPr>
        <w:br/>
      </w:r>
      <w:r w:rsidRPr="00E37045">
        <w:rPr>
          <w:rFonts w:ascii="Arial" w:eastAsia="Times New Roman" w:hAnsi="Arial" w:cs="Arial"/>
          <w:color w:val="222222"/>
        </w:rPr>
        <w:br/>
      </w:r>
      <w:r w:rsidRPr="00E37045">
        <w:rPr>
          <w:rFonts w:ascii="Arial" w:eastAsia="Times New Roman" w:hAnsi="Arial" w:cs="Arial"/>
          <w:color w:val="222222"/>
          <w:sz w:val="24"/>
          <w:szCs w:val="24"/>
          <w:shd w:val="clear" w:color="auto" w:fill="FFFFFF"/>
        </w:rPr>
        <w:t>6. Reusable pew missals/</w:t>
      </w:r>
      <w:proofErr w:type="spellStart"/>
      <w:r w:rsidRPr="00E37045">
        <w:rPr>
          <w:rFonts w:ascii="Arial" w:eastAsia="Times New Roman" w:hAnsi="Arial" w:cs="Arial"/>
          <w:color w:val="222222"/>
          <w:sz w:val="24"/>
          <w:szCs w:val="24"/>
          <w:shd w:val="clear" w:color="auto" w:fill="FFFFFF"/>
        </w:rPr>
        <w:t>misalettes</w:t>
      </w:r>
      <w:proofErr w:type="spellEnd"/>
      <w:r w:rsidRPr="00E37045">
        <w:rPr>
          <w:rFonts w:ascii="Arial" w:eastAsia="Times New Roman" w:hAnsi="Arial" w:cs="Arial"/>
          <w:color w:val="222222"/>
          <w:sz w:val="24"/>
          <w:szCs w:val="24"/>
          <w:shd w:val="clear" w:color="auto" w:fill="FFFFFF"/>
        </w:rPr>
        <w:t xml:space="preserve">, hymnbooks and leaflets should not be used. Single use </w:t>
      </w:r>
      <w:proofErr w:type="spellStart"/>
      <w:r w:rsidRPr="00E37045">
        <w:rPr>
          <w:rFonts w:ascii="Arial" w:eastAsia="Times New Roman" w:hAnsi="Arial" w:cs="Arial"/>
          <w:color w:val="222222"/>
          <w:sz w:val="24"/>
          <w:szCs w:val="24"/>
          <w:shd w:val="clear" w:color="auto" w:fill="FFFFFF"/>
        </w:rPr>
        <w:t>missalettes</w:t>
      </w:r>
      <w:proofErr w:type="spellEnd"/>
      <w:r w:rsidRPr="00E37045">
        <w:rPr>
          <w:rFonts w:ascii="Arial" w:eastAsia="Times New Roman" w:hAnsi="Arial" w:cs="Arial"/>
          <w:color w:val="222222"/>
          <w:sz w:val="24"/>
          <w:szCs w:val="24"/>
          <w:shd w:val="clear" w:color="auto" w:fill="FFFFFF"/>
        </w:rPr>
        <w:t xml:space="preserve"> and newsletters should be taken home by the user, or safely collected and disposed after each Mass.</w:t>
      </w:r>
      <w:r w:rsidRPr="00E37045">
        <w:rPr>
          <w:rFonts w:ascii="Arial" w:eastAsia="Times New Roman" w:hAnsi="Arial" w:cs="Arial"/>
          <w:color w:val="222222"/>
        </w:rPr>
        <w:br/>
      </w:r>
      <w:r w:rsidRPr="00E37045">
        <w:rPr>
          <w:rFonts w:ascii="Arial" w:eastAsia="Times New Roman" w:hAnsi="Arial" w:cs="Arial"/>
          <w:color w:val="222222"/>
        </w:rPr>
        <w:br/>
      </w:r>
      <w:r w:rsidRPr="00E37045">
        <w:rPr>
          <w:rFonts w:ascii="Arial" w:eastAsia="Times New Roman" w:hAnsi="Arial" w:cs="Arial"/>
          <w:color w:val="222222"/>
          <w:sz w:val="24"/>
          <w:szCs w:val="24"/>
          <w:shd w:val="clear" w:color="auto" w:fill="FFFFFF"/>
        </w:rPr>
        <w:t>7. In order to keep the length of celebrations to a minimum, liturgies should be simple. Homilies and prayer of the faithful should be kept brief.</w:t>
      </w:r>
      <w:r w:rsidRPr="00E37045">
        <w:rPr>
          <w:rFonts w:ascii="Arial" w:eastAsia="Times New Roman" w:hAnsi="Arial" w:cs="Arial"/>
          <w:color w:val="222222"/>
        </w:rPr>
        <w:br/>
      </w:r>
      <w:r w:rsidRPr="00E37045">
        <w:rPr>
          <w:rFonts w:ascii="Arial" w:eastAsia="Times New Roman" w:hAnsi="Arial" w:cs="Arial"/>
          <w:color w:val="222222"/>
        </w:rPr>
        <w:br/>
      </w:r>
      <w:r w:rsidRPr="00E37045">
        <w:rPr>
          <w:rFonts w:ascii="Arial" w:eastAsia="Times New Roman" w:hAnsi="Arial" w:cs="Arial"/>
          <w:color w:val="222222"/>
          <w:sz w:val="24"/>
          <w:szCs w:val="24"/>
          <w:shd w:val="clear" w:color="auto" w:fill="FFFFFF"/>
        </w:rPr>
        <w:t xml:space="preserve">8. </w:t>
      </w:r>
      <w:proofErr w:type="spellStart"/>
      <w:r w:rsidRPr="00E37045">
        <w:rPr>
          <w:rFonts w:ascii="Arial" w:eastAsia="Times New Roman" w:hAnsi="Arial" w:cs="Arial"/>
          <w:color w:val="222222"/>
          <w:sz w:val="24"/>
          <w:szCs w:val="24"/>
          <w:shd w:val="clear" w:color="auto" w:fill="FFFFFF"/>
        </w:rPr>
        <w:t>Concelebration</w:t>
      </w:r>
      <w:proofErr w:type="spellEnd"/>
      <w:r w:rsidRPr="00E37045">
        <w:rPr>
          <w:rFonts w:ascii="Arial" w:eastAsia="Times New Roman" w:hAnsi="Arial" w:cs="Arial"/>
          <w:color w:val="222222"/>
          <w:sz w:val="24"/>
          <w:szCs w:val="24"/>
          <w:shd w:val="clear" w:color="auto" w:fill="FFFFFF"/>
        </w:rPr>
        <w:t xml:space="preserve"> is strongly discouraged. If necessary, for pastoral reasons, concelebrants should receive under both species using individual chalices and patens.</w:t>
      </w:r>
      <w:r w:rsidRPr="00E37045">
        <w:rPr>
          <w:rFonts w:ascii="Arial" w:eastAsia="Times New Roman" w:hAnsi="Arial" w:cs="Arial"/>
          <w:color w:val="222222"/>
        </w:rPr>
        <w:br/>
      </w:r>
      <w:r w:rsidRPr="00E37045">
        <w:rPr>
          <w:rFonts w:ascii="Arial" w:eastAsia="Times New Roman" w:hAnsi="Arial" w:cs="Arial"/>
          <w:color w:val="222222"/>
        </w:rPr>
        <w:br/>
      </w:r>
      <w:r w:rsidRPr="00E37045">
        <w:rPr>
          <w:rFonts w:ascii="Arial" w:eastAsia="Times New Roman" w:hAnsi="Arial" w:cs="Arial"/>
          <w:color w:val="222222"/>
          <w:sz w:val="24"/>
          <w:szCs w:val="24"/>
          <w:shd w:val="clear" w:color="auto" w:fill="FFFFFF"/>
        </w:rPr>
        <w:t>9. Holy Communion is not to be administered under both species; the Sacred Host is to be received on the hand only. Liturgical norms require that the communicant should not self-communicate.</w:t>
      </w:r>
      <w:r w:rsidRPr="00E37045">
        <w:rPr>
          <w:rFonts w:ascii="Arial" w:eastAsia="Times New Roman" w:hAnsi="Arial" w:cs="Arial"/>
          <w:color w:val="222222"/>
        </w:rPr>
        <w:br/>
      </w:r>
      <w:r w:rsidRPr="00E37045">
        <w:rPr>
          <w:rFonts w:ascii="Arial" w:eastAsia="Times New Roman" w:hAnsi="Arial" w:cs="Arial"/>
          <w:color w:val="222222"/>
        </w:rPr>
        <w:lastRenderedPageBreak/>
        <w:br/>
      </w:r>
      <w:proofErr w:type="gramStart"/>
      <w:r w:rsidRPr="00E37045">
        <w:rPr>
          <w:rFonts w:ascii="Arial" w:eastAsia="Times New Roman" w:hAnsi="Arial" w:cs="Arial"/>
          <w:color w:val="222222"/>
          <w:sz w:val="24"/>
          <w:szCs w:val="24"/>
          <w:shd w:val="clear" w:color="auto" w:fill="FFFFFF"/>
        </w:rPr>
        <w:t>10. As it is not possible to keep 2 metres distance at Communion time, face coverings must be worn by priests, deacons and extraordinary ministers while distributing Holy Communion</w:t>
      </w:r>
      <w:proofErr w:type="gramEnd"/>
      <w:r w:rsidRPr="00E37045">
        <w:rPr>
          <w:rFonts w:ascii="Arial" w:eastAsia="Times New Roman" w:hAnsi="Arial" w:cs="Arial"/>
          <w:color w:val="222222"/>
          <w:sz w:val="24"/>
          <w:szCs w:val="24"/>
          <w:shd w:val="clear" w:color="auto" w:fill="FFFFFF"/>
        </w:rPr>
        <w:t>.</w:t>
      </w:r>
      <w:r w:rsidRPr="00E37045">
        <w:rPr>
          <w:rFonts w:ascii="Arial" w:eastAsia="Times New Roman" w:hAnsi="Arial" w:cs="Arial"/>
          <w:color w:val="222222"/>
        </w:rPr>
        <w:br/>
      </w:r>
      <w:r w:rsidRPr="00E37045">
        <w:rPr>
          <w:rFonts w:ascii="Arial" w:eastAsia="Times New Roman" w:hAnsi="Arial" w:cs="Arial"/>
          <w:color w:val="222222"/>
        </w:rPr>
        <w:br/>
      </w:r>
      <w:r w:rsidRPr="00E37045">
        <w:rPr>
          <w:rFonts w:ascii="Arial" w:eastAsia="Times New Roman" w:hAnsi="Arial" w:cs="Arial"/>
          <w:color w:val="222222"/>
          <w:sz w:val="24"/>
          <w:szCs w:val="24"/>
          <w:shd w:val="clear" w:color="auto" w:fill="FFFFFF"/>
        </w:rPr>
        <w:t xml:space="preserve">11. Access to the sacristy should be strictly limited to clergy, sacristan (and where appropriate, servers). Where it is not possible to observe 2 </w:t>
      </w:r>
      <w:proofErr w:type="gramStart"/>
      <w:r w:rsidRPr="00E37045">
        <w:rPr>
          <w:rFonts w:ascii="Arial" w:eastAsia="Times New Roman" w:hAnsi="Arial" w:cs="Arial"/>
          <w:color w:val="222222"/>
          <w:sz w:val="24"/>
          <w:szCs w:val="24"/>
          <w:shd w:val="clear" w:color="auto" w:fill="FFFFFF"/>
        </w:rPr>
        <w:t>metre</w:t>
      </w:r>
      <w:proofErr w:type="gramEnd"/>
      <w:r w:rsidRPr="00E37045">
        <w:rPr>
          <w:rFonts w:ascii="Arial" w:eastAsia="Times New Roman" w:hAnsi="Arial" w:cs="Arial"/>
          <w:color w:val="222222"/>
          <w:sz w:val="24"/>
          <w:szCs w:val="24"/>
          <w:shd w:val="clear" w:color="auto" w:fill="FFFFFF"/>
        </w:rPr>
        <w:t xml:space="preserve"> distancing in sacristies, mitigations such as face coverings must be used.</w:t>
      </w:r>
      <w:r w:rsidRPr="00E37045">
        <w:rPr>
          <w:rFonts w:ascii="Arial" w:eastAsia="Times New Roman" w:hAnsi="Arial" w:cs="Arial"/>
          <w:color w:val="222222"/>
        </w:rPr>
        <w:br/>
      </w:r>
      <w:r w:rsidRPr="00E37045">
        <w:rPr>
          <w:rFonts w:ascii="Arial" w:eastAsia="Times New Roman" w:hAnsi="Arial" w:cs="Arial"/>
          <w:color w:val="222222"/>
        </w:rPr>
        <w:br/>
      </w:r>
      <w:r w:rsidRPr="00E37045">
        <w:rPr>
          <w:rFonts w:ascii="Arial" w:eastAsia="Times New Roman" w:hAnsi="Arial" w:cs="Arial"/>
          <w:color w:val="222222"/>
          <w:sz w:val="24"/>
          <w:szCs w:val="24"/>
          <w:shd w:val="clear" w:color="auto" w:fill="FFFFFF"/>
        </w:rPr>
        <w:t xml:space="preserve">12. Only one Child should be </w:t>
      </w:r>
      <w:proofErr w:type="gramStart"/>
      <w:r w:rsidRPr="00E37045">
        <w:rPr>
          <w:rFonts w:ascii="Arial" w:eastAsia="Times New Roman" w:hAnsi="Arial" w:cs="Arial"/>
          <w:color w:val="222222"/>
          <w:sz w:val="24"/>
          <w:szCs w:val="24"/>
          <w:shd w:val="clear" w:color="auto" w:fill="FFFFFF"/>
        </w:rPr>
        <w:t>Baptised</w:t>
      </w:r>
      <w:proofErr w:type="gramEnd"/>
      <w:r w:rsidRPr="00E37045">
        <w:rPr>
          <w:rFonts w:ascii="Arial" w:eastAsia="Times New Roman" w:hAnsi="Arial" w:cs="Arial"/>
          <w:color w:val="222222"/>
          <w:sz w:val="24"/>
          <w:szCs w:val="24"/>
          <w:shd w:val="clear" w:color="auto" w:fill="FFFFFF"/>
        </w:rPr>
        <w:t xml:space="preserve"> at any one ceremony.</w:t>
      </w:r>
      <w:r w:rsidRPr="00E37045">
        <w:rPr>
          <w:rFonts w:ascii="Arial" w:eastAsia="Times New Roman" w:hAnsi="Arial" w:cs="Arial"/>
          <w:color w:val="222222"/>
        </w:rPr>
        <w:br/>
      </w:r>
      <w:r w:rsidRPr="00E37045">
        <w:rPr>
          <w:rFonts w:ascii="Arial" w:eastAsia="Times New Roman" w:hAnsi="Arial" w:cs="Arial"/>
          <w:color w:val="222222"/>
        </w:rPr>
        <w:br/>
      </w:r>
      <w:r w:rsidRPr="00E37045">
        <w:rPr>
          <w:rFonts w:ascii="Arial" w:eastAsia="Times New Roman" w:hAnsi="Arial" w:cs="Arial"/>
          <w:color w:val="222222"/>
          <w:sz w:val="24"/>
          <w:szCs w:val="24"/>
          <w:shd w:val="clear" w:color="auto" w:fill="FFFFFF"/>
        </w:rPr>
        <w:t xml:space="preserve">13. Devotional practices such as communal recitation of the Divine Office, Rosary, </w:t>
      </w:r>
      <w:proofErr w:type="gramStart"/>
      <w:r w:rsidRPr="00E37045">
        <w:rPr>
          <w:rFonts w:ascii="Arial" w:eastAsia="Times New Roman" w:hAnsi="Arial" w:cs="Arial"/>
          <w:color w:val="222222"/>
          <w:sz w:val="24"/>
          <w:szCs w:val="24"/>
          <w:shd w:val="clear" w:color="auto" w:fill="FFFFFF"/>
        </w:rPr>
        <w:t>Divine</w:t>
      </w:r>
      <w:proofErr w:type="gramEnd"/>
      <w:r w:rsidRPr="00E37045">
        <w:rPr>
          <w:rFonts w:ascii="Arial" w:eastAsia="Times New Roman" w:hAnsi="Arial" w:cs="Arial"/>
          <w:color w:val="222222"/>
          <w:sz w:val="24"/>
          <w:szCs w:val="24"/>
          <w:shd w:val="clear" w:color="auto" w:fill="FFFFFF"/>
        </w:rPr>
        <w:t xml:space="preserve"> Mercy devotion should be scheduled during the published opening times of the Church and not immediately after liturgical celebrations.</w:t>
      </w:r>
      <w:r w:rsidRPr="00E37045">
        <w:rPr>
          <w:rFonts w:ascii="Arial" w:eastAsia="Times New Roman" w:hAnsi="Arial" w:cs="Arial"/>
          <w:color w:val="222222"/>
        </w:rPr>
        <w:br/>
      </w:r>
      <w:r w:rsidRPr="00E37045">
        <w:rPr>
          <w:rFonts w:ascii="Arial" w:eastAsia="Times New Roman" w:hAnsi="Arial" w:cs="Arial"/>
          <w:color w:val="222222"/>
        </w:rPr>
        <w:br/>
      </w:r>
      <w:r w:rsidRPr="00E37045">
        <w:rPr>
          <w:rFonts w:ascii="Arial" w:eastAsia="Times New Roman" w:hAnsi="Arial" w:cs="Arial"/>
          <w:color w:val="222222"/>
          <w:sz w:val="24"/>
          <w:szCs w:val="24"/>
          <w:shd w:val="clear" w:color="auto" w:fill="FFFFFF"/>
        </w:rPr>
        <w:t>14. The social distancing and other hygiene guidance should be applied to all liturgical/prayer gatherings.</w:t>
      </w:r>
      <w:r w:rsidRPr="00E37045">
        <w:rPr>
          <w:rFonts w:ascii="Arial" w:eastAsia="Times New Roman" w:hAnsi="Arial" w:cs="Arial"/>
          <w:color w:val="222222"/>
        </w:rPr>
        <w:br/>
      </w:r>
      <w:r w:rsidRPr="00E37045">
        <w:rPr>
          <w:rFonts w:ascii="Arial" w:eastAsia="Times New Roman" w:hAnsi="Arial" w:cs="Arial"/>
          <w:color w:val="222222"/>
        </w:rPr>
        <w:br/>
      </w:r>
      <w:r w:rsidRPr="00E37045">
        <w:rPr>
          <w:rFonts w:ascii="Arial" w:eastAsia="Times New Roman" w:hAnsi="Arial" w:cs="Arial"/>
          <w:color w:val="222222"/>
          <w:sz w:val="24"/>
          <w:szCs w:val="24"/>
          <w:shd w:val="clear" w:color="auto" w:fill="FFFFFF"/>
        </w:rPr>
        <w:t>15. Further guidance regarding ‘First Friday’ visits, routine pastoral visits and weekly visits by extraordinary ministers will be issued in due course. Until then, house visits should be restricted to cases of urgency only.”</w:t>
      </w:r>
      <w:r w:rsidRPr="00E37045">
        <w:rPr>
          <w:rFonts w:ascii="Arial" w:eastAsia="Times New Roman" w:hAnsi="Arial" w:cs="Arial"/>
          <w:color w:val="222222"/>
        </w:rPr>
        <w:br/>
      </w:r>
      <w:r w:rsidRPr="00E37045">
        <w:rPr>
          <w:rFonts w:ascii="Arial" w:eastAsia="Times New Roman" w:hAnsi="Arial" w:cs="Arial"/>
          <w:color w:val="222222"/>
          <w:sz w:val="24"/>
          <w:szCs w:val="24"/>
          <w:shd w:val="clear" w:color="auto" w:fill="FFFFFF"/>
        </w:rPr>
        <w:t>Disclaimer: Internet communications are not secure and the Diocese of Down and Connor does not accept legal responsibility for the contents of this message. Any views or opinions presented are solely those of the author and do not necessarily represent those of the Diocese of Down and Connor. This message is for the named person's use only. It may contain confidential, proprietary or legally privileged information. You must not, directly or indirectly, use, disclose, distribute, print, or copy any part of this message if you are not the intended recipient. If you have received this message in error, please forward it to the sender and delete it completely from your computer system.</w:t>
      </w:r>
    </w:p>
    <w:p w:rsidR="00E37045" w:rsidRPr="00E37045" w:rsidRDefault="00E37045" w:rsidP="00E37045">
      <w:pPr>
        <w:rPr>
          <w:rFonts w:ascii="Times New Roman" w:eastAsia="Times New Roman" w:hAnsi="Times New Roman"/>
          <w:color w:val="auto"/>
        </w:rPr>
      </w:pPr>
    </w:p>
    <w:p w:rsidR="00EC66C7" w:rsidRDefault="00EC66C7">
      <w:pPr>
        <w:rPr>
          <w:rFonts w:hint="eastAsia"/>
        </w:rPr>
      </w:pPr>
      <w:bookmarkStart w:id="0" w:name="_GoBack"/>
      <w:bookmarkEnd w:id="0"/>
    </w:p>
    <w:sectPr w:rsidR="00EC66C7" w:rsidSect="00EC66C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herit">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045"/>
    <w:rsid w:val="0086186B"/>
    <w:rsid w:val="00E37045"/>
    <w:rsid w:val="00EC66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5F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herit" w:eastAsiaTheme="minorEastAsia" w:hAnsi="inherit" w:cs="Times New Roman"/>
        <w:color w:val="555555"/>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herit" w:eastAsiaTheme="minorEastAsia" w:hAnsi="inherit" w:cs="Times New Roman"/>
        <w:color w:val="555555"/>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471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3679</Characters>
  <Application>Microsoft Macintosh Word</Application>
  <DocSecurity>0</DocSecurity>
  <Lines>30</Lines>
  <Paragraphs>8</Paragraphs>
  <ScaleCrop>false</ScaleCrop>
  <Company>Allstate</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Giardina</dc:creator>
  <cp:keywords/>
  <dc:description/>
  <cp:lastModifiedBy>Marisol Giardina</cp:lastModifiedBy>
  <cp:revision>1</cp:revision>
  <dcterms:created xsi:type="dcterms:W3CDTF">2020-06-28T11:51:00Z</dcterms:created>
  <dcterms:modified xsi:type="dcterms:W3CDTF">2020-06-28T11:52:00Z</dcterms:modified>
</cp:coreProperties>
</file>